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45B" w:rsidRPr="001009AA" w:rsidRDefault="000D545B" w:rsidP="000D545B">
      <w:pPr>
        <w:jc w:val="center"/>
        <w:rPr>
          <w:b/>
          <w:szCs w:val="28"/>
        </w:rPr>
      </w:pPr>
      <w:r w:rsidRPr="001009AA">
        <w:rPr>
          <w:b/>
          <w:szCs w:val="28"/>
        </w:rPr>
        <w:t>ПОВЕСТКА</w:t>
      </w:r>
    </w:p>
    <w:p w:rsidR="000D545B" w:rsidRDefault="000D545B" w:rsidP="000D545B">
      <w:pPr>
        <w:jc w:val="center"/>
        <w:rPr>
          <w:b/>
          <w:szCs w:val="28"/>
        </w:rPr>
      </w:pPr>
      <w:r w:rsidRPr="00A165E1">
        <w:rPr>
          <w:b/>
          <w:szCs w:val="28"/>
        </w:rPr>
        <w:t>заседания координационного совета по развитию малого и среднего предпринимательства в Пермском муниципальном районе</w:t>
      </w:r>
      <w:r w:rsidRPr="00D16ACD">
        <w:rPr>
          <w:b/>
          <w:szCs w:val="28"/>
        </w:rPr>
        <w:t xml:space="preserve"> </w:t>
      </w:r>
    </w:p>
    <w:p w:rsidR="000D545B" w:rsidRDefault="000D545B" w:rsidP="000D545B">
      <w:pPr>
        <w:rPr>
          <w:b/>
          <w:szCs w:val="28"/>
        </w:rPr>
      </w:pPr>
    </w:p>
    <w:p w:rsidR="000D545B" w:rsidRDefault="000A75A5" w:rsidP="000D545B">
      <w:pPr>
        <w:ind w:left="-284"/>
        <w:rPr>
          <w:szCs w:val="28"/>
        </w:rPr>
      </w:pPr>
      <w:r>
        <w:rPr>
          <w:szCs w:val="28"/>
        </w:rPr>
        <w:t>30</w:t>
      </w:r>
      <w:r w:rsidR="005F4913">
        <w:rPr>
          <w:szCs w:val="28"/>
        </w:rPr>
        <w:t xml:space="preserve"> </w:t>
      </w:r>
      <w:r w:rsidR="00FC4079">
        <w:rPr>
          <w:szCs w:val="28"/>
        </w:rPr>
        <w:t>и</w:t>
      </w:r>
      <w:r w:rsidR="00C60B1F">
        <w:rPr>
          <w:szCs w:val="28"/>
        </w:rPr>
        <w:t xml:space="preserve">юня </w:t>
      </w:r>
      <w:r w:rsidR="000D545B">
        <w:rPr>
          <w:szCs w:val="28"/>
        </w:rPr>
        <w:t>202</w:t>
      </w:r>
      <w:r w:rsidR="00E96FDE">
        <w:rPr>
          <w:szCs w:val="28"/>
        </w:rPr>
        <w:t>2</w:t>
      </w:r>
      <w:r w:rsidR="000D545B" w:rsidRPr="00A165E1">
        <w:rPr>
          <w:szCs w:val="28"/>
        </w:rPr>
        <w:t xml:space="preserve"> года</w:t>
      </w:r>
      <w:r w:rsidR="000D545B">
        <w:rPr>
          <w:szCs w:val="28"/>
        </w:rPr>
        <w:t xml:space="preserve">                                               </w:t>
      </w:r>
      <w:r w:rsidR="00E96FDE">
        <w:rPr>
          <w:szCs w:val="28"/>
        </w:rPr>
        <w:t xml:space="preserve">                             </w:t>
      </w:r>
      <w:r>
        <w:rPr>
          <w:szCs w:val="28"/>
        </w:rPr>
        <w:t>14</w:t>
      </w:r>
      <w:r w:rsidR="005F4913">
        <w:rPr>
          <w:szCs w:val="28"/>
        </w:rPr>
        <w:t>-00</w:t>
      </w:r>
      <w:r w:rsidR="000D545B" w:rsidRPr="00A165E1">
        <w:rPr>
          <w:szCs w:val="28"/>
        </w:rPr>
        <w:t xml:space="preserve"> часов</w:t>
      </w:r>
    </w:p>
    <w:p w:rsidR="000D545B" w:rsidRDefault="000D545B" w:rsidP="000D545B">
      <w:pPr>
        <w:rPr>
          <w:szCs w:val="28"/>
        </w:rPr>
      </w:pPr>
    </w:p>
    <w:p w:rsidR="005F4913" w:rsidRDefault="005F4913" w:rsidP="005F4913">
      <w:pPr>
        <w:ind w:left="-284"/>
        <w:jc w:val="both"/>
        <w:rPr>
          <w:szCs w:val="28"/>
        </w:rPr>
      </w:pPr>
      <w:r w:rsidRPr="00B81B03">
        <w:rPr>
          <w:b/>
          <w:szCs w:val="28"/>
        </w:rPr>
        <w:t>Место проведения:</w:t>
      </w:r>
      <w:r>
        <w:rPr>
          <w:b/>
          <w:szCs w:val="28"/>
        </w:rPr>
        <w:t xml:space="preserve"> </w:t>
      </w:r>
      <w:r w:rsidRPr="00957C3A">
        <w:rPr>
          <w:szCs w:val="28"/>
        </w:rPr>
        <w:t xml:space="preserve">ул. </w:t>
      </w:r>
      <w:r>
        <w:rPr>
          <w:szCs w:val="28"/>
        </w:rPr>
        <w:t>Верхне-</w:t>
      </w:r>
      <w:proofErr w:type="spellStart"/>
      <w:r>
        <w:rPr>
          <w:szCs w:val="28"/>
        </w:rPr>
        <w:t>Муллинская</w:t>
      </w:r>
      <w:proofErr w:type="spellEnd"/>
      <w:r w:rsidRPr="00957C3A">
        <w:rPr>
          <w:szCs w:val="28"/>
        </w:rPr>
        <w:t>, д.</w:t>
      </w:r>
      <w:r>
        <w:rPr>
          <w:szCs w:val="28"/>
        </w:rPr>
        <w:t> </w:t>
      </w:r>
      <w:r w:rsidRPr="00957C3A">
        <w:rPr>
          <w:szCs w:val="28"/>
        </w:rPr>
        <w:t>7</w:t>
      </w:r>
      <w:r>
        <w:rPr>
          <w:szCs w:val="28"/>
        </w:rPr>
        <w:t>3</w:t>
      </w:r>
      <w:r w:rsidRPr="00957C3A">
        <w:rPr>
          <w:szCs w:val="28"/>
        </w:rPr>
        <w:t>, г. Пермь</w:t>
      </w:r>
      <w:r>
        <w:rPr>
          <w:szCs w:val="28"/>
        </w:rPr>
        <w:t xml:space="preserve"> (зал заседаний Земского Собрания Пермского муниципального района)</w:t>
      </w:r>
    </w:p>
    <w:p w:rsidR="00D22501" w:rsidRDefault="00D22501" w:rsidP="005F4913">
      <w:pPr>
        <w:ind w:left="-284"/>
        <w:jc w:val="both"/>
        <w:rPr>
          <w:szCs w:val="28"/>
        </w:rPr>
      </w:pPr>
    </w:p>
    <w:p w:rsidR="005F4913" w:rsidRDefault="005F4913" w:rsidP="000D545B">
      <w:pPr>
        <w:ind w:left="-284"/>
        <w:jc w:val="both"/>
        <w:rPr>
          <w:szCs w:val="28"/>
        </w:rPr>
      </w:pPr>
      <w:r>
        <w:rPr>
          <w:b/>
          <w:szCs w:val="28"/>
        </w:rPr>
        <w:t xml:space="preserve">Приглашенные: </w:t>
      </w:r>
      <w:r w:rsidRPr="005F4913">
        <w:rPr>
          <w:szCs w:val="28"/>
        </w:rPr>
        <w:t>субъекты предпринимательства Пермского муниципального района.</w:t>
      </w:r>
    </w:p>
    <w:p w:rsidR="00D22501" w:rsidRPr="005F4913" w:rsidRDefault="00D22501" w:rsidP="000D545B">
      <w:pPr>
        <w:ind w:left="-284"/>
        <w:jc w:val="both"/>
        <w:rPr>
          <w:szCs w:val="28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8223"/>
      </w:tblGrid>
      <w:tr w:rsidR="000D545B" w:rsidRPr="00EA2FC1" w:rsidTr="00D6422A">
        <w:trPr>
          <w:trHeight w:val="946"/>
        </w:trPr>
        <w:tc>
          <w:tcPr>
            <w:tcW w:w="732" w:type="pct"/>
            <w:shd w:val="clear" w:color="auto" w:fill="auto"/>
          </w:tcPr>
          <w:p w:rsidR="000D545B" w:rsidRPr="00EA2FC1" w:rsidRDefault="000A75A5" w:rsidP="001E5CB6">
            <w:pPr>
              <w:spacing w:line="360" w:lineRule="exact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14</w:t>
            </w:r>
            <w:r w:rsidR="000D545B" w:rsidRPr="00EA2FC1">
              <w:rPr>
                <w:rFonts w:eastAsia="Calibri"/>
                <w:szCs w:val="28"/>
              </w:rPr>
              <w:t>:00</w:t>
            </w:r>
          </w:p>
          <w:p w:rsidR="000D545B" w:rsidRPr="00EA2FC1" w:rsidRDefault="000A75A5" w:rsidP="00560658">
            <w:pPr>
              <w:spacing w:line="360" w:lineRule="exact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14</w:t>
            </w:r>
            <w:r w:rsidR="000D545B" w:rsidRPr="00EA2FC1">
              <w:rPr>
                <w:rFonts w:eastAsia="Calibri"/>
                <w:szCs w:val="28"/>
              </w:rPr>
              <w:t>:05</w:t>
            </w:r>
          </w:p>
        </w:tc>
        <w:tc>
          <w:tcPr>
            <w:tcW w:w="4268" w:type="pct"/>
            <w:shd w:val="clear" w:color="auto" w:fill="auto"/>
          </w:tcPr>
          <w:p w:rsidR="000D545B" w:rsidRPr="00EA2FC1" w:rsidRDefault="000D545B" w:rsidP="005F4913">
            <w:pPr>
              <w:spacing w:line="360" w:lineRule="exact"/>
              <w:jc w:val="both"/>
              <w:rPr>
                <w:rFonts w:eastAsia="Calibri"/>
                <w:szCs w:val="28"/>
              </w:rPr>
            </w:pPr>
            <w:r w:rsidRPr="00EA2FC1">
              <w:rPr>
                <w:rFonts w:eastAsia="Calibri"/>
                <w:szCs w:val="28"/>
              </w:rPr>
              <w:t>Открытие заседания председателем координационного совета</w:t>
            </w:r>
            <w:r>
              <w:rPr>
                <w:rFonts w:eastAsia="Calibri"/>
                <w:szCs w:val="28"/>
              </w:rPr>
              <w:t xml:space="preserve"> </w:t>
            </w:r>
            <w:r w:rsidRPr="00EA2FC1">
              <w:rPr>
                <w:rFonts w:eastAsia="Calibri"/>
                <w:szCs w:val="28"/>
              </w:rPr>
              <w:t>–</w:t>
            </w:r>
            <w:r>
              <w:rPr>
                <w:rFonts w:eastAsia="Calibri"/>
                <w:szCs w:val="28"/>
              </w:rPr>
              <w:t xml:space="preserve"> Гладких Татьяной Николаевной</w:t>
            </w:r>
            <w:r w:rsidRPr="00EA2FC1">
              <w:rPr>
                <w:rFonts w:eastAsia="Calibri"/>
                <w:szCs w:val="28"/>
              </w:rPr>
              <w:t>,</w:t>
            </w:r>
            <w:r>
              <w:rPr>
                <w:rFonts w:eastAsia="Calibri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A2FC1">
              <w:rPr>
                <w:rFonts w:eastAsia="Calibri"/>
                <w:szCs w:val="28"/>
              </w:rPr>
              <w:t>з</w:t>
            </w:r>
            <w:r w:rsidRPr="00EA2FC1">
              <w:rPr>
                <w:szCs w:val="28"/>
              </w:rPr>
              <w:t xml:space="preserve">аместителем главы администрации муниципального района </w:t>
            </w:r>
          </w:p>
        </w:tc>
      </w:tr>
      <w:tr w:rsidR="00FC4079" w:rsidRPr="00EA2FC1" w:rsidTr="0011061D">
        <w:trPr>
          <w:trHeight w:val="1693"/>
        </w:trPr>
        <w:tc>
          <w:tcPr>
            <w:tcW w:w="732" w:type="pct"/>
            <w:shd w:val="clear" w:color="auto" w:fill="auto"/>
          </w:tcPr>
          <w:p w:rsidR="00FC4079" w:rsidRDefault="000A75A5" w:rsidP="0011061D">
            <w:pPr>
              <w:spacing w:line="360" w:lineRule="exact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14</w:t>
            </w:r>
            <w:r w:rsidR="00FC4079">
              <w:rPr>
                <w:rFonts w:eastAsia="Calibri"/>
                <w:szCs w:val="28"/>
              </w:rPr>
              <w:t>:05</w:t>
            </w:r>
          </w:p>
          <w:p w:rsidR="00FC4079" w:rsidRDefault="000A75A5" w:rsidP="00601325">
            <w:pPr>
              <w:spacing w:line="360" w:lineRule="exact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14</w:t>
            </w:r>
            <w:r w:rsidR="00FC4079">
              <w:rPr>
                <w:rFonts w:eastAsia="Calibri"/>
                <w:szCs w:val="28"/>
              </w:rPr>
              <w:t>:</w:t>
            </w:r>
            <w:r w:rsidR="00601325">
              <w:rPr>
                <w:rFonts w:eastAsia="Calibri"/>
                <w:szCs w:val="28"/>
              </w:rPr>
              <w:t>30</w:t>
            </w:r>
          </w:p>
        </w:tc>
        <w:tc>
          <w:tcPr>
            <w:tcW w:w="4268" w:type="pct"/>
            <w:shd w:val="clear" w:color="auto" w:fill="auto"/>
          </w:tcPr>
          <w:p w:rsidR="00FC4079" w:rsidRDefault="00FC4079" w:rsidP="0011061D">
            <w:pPr>
              <w:spacing w:line="36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Субсидирование общественных работ: порядок предоставления, промежуточные итоги.</w:t>
            </w:r>
          </w:p>
          <w:p w:rsidR="00FC4079" w:rsidRDefault="00FC4079" w:rsidP="0011061D">
            <w:pPr>
              <w:spacing w:line="360" w:lineRule="exact"/>
              <w:jc w:val="both"/>
              <w:rPr>
                <w:rFonts w:eastAsia="Calibri"/>
                <w:szCs w:val="28"/>
              </w:rPr>
            </w:pPr>
          </w:p>
          <w:p w:rsidR="00FC4079" w:rsidRPr="00D6422A" w:rsidRDefault="00FC4079" w:rsidP="0055425B">
            <w:pPr>
              <w:spacing w:line="360" w:lineRule="exact"/>
              <w:jc w:val="both"/>
              <w:rPr>
                <w:rFonts w:eastAsia="Calibri"/>
                <w:szCs w:val="28"/>
              </w:rPr>
            </w:pPr>
            <w:r w:rsidRPr="00D22501">
              <w:rPr>
                <w:rFonts w:eastAsia="Calibri"/>
                <w:i/>
                <w:szCs w:val="28"/>
              </w:rPr>
              <w:t>Докладчик:</w:t>
            </w:r>
            <w:r>
              <w:rPr>
                <w:rFonts w:eastAsia="Calibri"/>
                <w:i/>
                <w:szCs w:val="28"/>
              </w:rPr>
              <w:t xml:space="preserve"> </w:t>
            </w:r>
            <w:r w:rsidR="00D239B8">
              <w:rPr>
                <w:rFonts w:eastAsia="Calibri"/>
                <w:szCs w:val="28"/>
              </w:rPr>
              <w:t xml:space="preserve">Захарченко Татьяна Николаевна, </w:t>
            </w:r>
            <w:r w:rsidR="00D239B8">
              <w:rPr>
                <w:color w:val="000080"/>
              </w:rPr>
              <w:t xml:space="preserve"> </w:t>
            </w:r>
            <w:r w:rsidR="00D239B8" w:rsidRPr="00601325">
              <w:rPr>
                <w:color w:val="000000" w:themeColor="text1"/>
              </w:rPr>
              <w:t xml:space="preserve">заместитель </w:t>
            </w:r>
            <w:r w:rsidR="00D239B8" w:rsidRPr="002D0D86">
              <w:t>н</w:t>
            </w:r>
            <w:r w:rsidR="00D239B8" w:rsidRPr="005F4913">
              <w:rPr>
                <w:rStyle w:val="ac"/>
                <w:i w:val="0"/>
              </w:rPr>
              <w:t>ачальник</w:t>
            </w:r>
            <w:r w:rsidR="00D239B8">
              <w:rPr>
                <w:rStyle w:val="ac"/>
                <w:i w:val="0"/>
              </w:rPr>
              <w:t xml:space="preserve">а </w:t>
            </w:r>
            <w:r w:rsidR="00D239B8" w:rsidRPr="00601325">
              <w:rPr>
                <w:rStyle w:val="ac"/>
                <w:i w:val="0"/>
              </w:rPr>
              <w:t>отдела развития предпринимательства и экономического анализа управления по развитию агропромышленного комплекса и предпринимательства администрации Пермского муниципального района</w:t>
            </w:r>
            <w:bookmarkStart w:id="0" w:name="_GoBack"/>
            <w:bookmarkEnd w:id="0"/>
          </w:p>
        </w:tc>
      </w:tr>
      <w:tr w:rsidR="00D22501" w:rsidRPr="00EA2FC1" w:rsidTr="00E8319F">
        <w:trPr>
          <w:trHeight w:val="1693"/>
        </w:trPr>
        <w:tc>
          <w:tcPr>
            <w:tcW w:w="732" w:type="pct"/>
            <w:shd w:val="clear" w:color="auto" w:fill="auto"/>
          </w:tcPr>
          <w:p w:rsidR="00D22501" w:rsidRDefault="000A75A5" w:rsidP="00D22501">
            <w:pPr>
              <w:spacing w:line="360" w:lineRule="exact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14</w:t>
            </w:r>
            <w:r w:rsidR="00D22501" w:rsidRPr="00EA2FC1">
              <w:rPr>
                <w:rFonts w:eastAsia="Calibri"/>
                <w:szCs w:val="28"/>
              </w:rPr>
              <w:t>:</w:t>
            </w:r>
            <w:r w:rsidR="00601325">
              <w:rPr>
                <w:rFonts w:eastAsia="Calibri"/>
                <w:szCs w:val="28"/>
              </w:rPr>
              <w:t>3</w:t>
            </w:r>
            <w:r w:rsidR="00FC4079">
              <w:rPr>
                <w:rFonts w:eastAsia="Calibri"/>
                <w:szCs w:val="28"/>
              </w:rPr>
              <w:t>0</w:t>
            </w:r>
            <w:r w:rsidR="00D22501" w:rsidRPr="00EA2FC1">
              <w:rPr>
                <w:rFonts w:eastAsia="Calibri"/>
                <w:szCs w:val="28"/>
              </w:rPr>
              <w:t xml:space="preserve"> </w:t>
            </w:r>
          </w:p>
          <w:p w:rsidR="00D22501" w:rsidRDefault="000A75A5" w:rsidP="00601325">
            <w:pPr>
              <w:spacing w:line="360" w:lineRule="exact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14</w:t>
            </w:r>
            <w:r w:rsidR="00D22501">
              <w:rPr>
                <w:rFonts w:eastAsia="Calibri"/>
                <w:szCs w:val="28"/>
              </w:rPr>
              <w:t>:</w:t>
            </w:r>
            <w:r w:rsidR="00601325">
              <w:rPr>
                <w:rFonts w:eastAsia="Calibri"/>
                <w:szCs w:val="28"/>
              </w:rPr>
              <w:t>4</w:t>
            </w:r>
            <w:r w:rsidR="00FC4079">
              <w:rPr>
                <w:rFonts w:eastAsia="Calibri"/>
                <w:szCs w:val="28"/>
              </w:rPr>
              <w:t>0</w:t>
            </w:r>
          </w:p>
        </w:tc>
        <w:tc>
          <w:tcPr>
            <w:tcW w:w="4268" w:type="pct"/>
            <w:shd w:val="clear" w:color="auto" w:fill="auto"/>
          </w:tcPr>
          <w:p w:rsidR="00D22501" w:rsidRDefault="00D22501" w:rsidP="005F4913">
            <w:pPr>
              <w:spacing w:line="36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 </w:t>
            </w:r>
            <w:r w:rsidR="00FC4079">
              <w:rPr>
                <w:rFonts w:eastAsia="Calibri"/>
                <w:szCs w:val="28"/>
              </w:rPr>
              <w:t>наличии свободных инвестиционных площадок на территории Пермского муниципального района для реализации бизнес-проектов</w:t>
            </w:r>
            <w:r w:rsidR="00921173">
              <w:rPr>
                <w:rFonts w:eastAsia="Calibri"/>
                <w:szCs w:val="28"/>
              </w:rPr>
              <w:t>.</w:t>
            </w:r>
            <w:r w:rsidR="000A75A5">
              <w:rPr>
                <w:rFonts w:eastAsia="Calibri"/>
                <w:szCs w:val="28"/>
              </w:rPr>
              <w:t xml:space="preserve"> О муниципальном приоритетном инвестиционном проекте.</w:t>
            </w:r>
          </w:p>
          <w:p w:rsidR="00D22501" w:rsidRDefault="00D22501" w:rsidP="005F4913">
            <w:pPr>
              <w:spacing w:line="360" w:lineRule="exact"/>
              <w:jc w:val="both"/>
              <w:rPr>
                <w:rFonts w:eastAsia="Calibri"/>
                <w:szCs w:val="28"/>
              </w:rPr>
            </w:pPr>
          </w:p>
          <w:p w:rsidR="00D22501" w:rsidRPr="00EA2FC1" w:rsidRDefault="00D22501" w:rsidP="00FC4079">
            <w:pPr>
              <w:spacing w:line="360" w:lineRule="exact"/>
              <w:jc w:val="both"/>
              <w:rPr>
                <w:rFonts w:eastAsia="Calibri"/>
                <w:szCs w:val="28"/>
              </w:rPr>
            </w:pPr>
            <w:r w:rsidRPr="00D22501">
              <w:rPr>
                <w:rFonts w:eastAsia="Calibri"/>
                <w:i/>
                <w:szCs w:val="28"/>
              </w:rPr>
              <w:t>Докладчик:</w:t>
            </w:r>
            <w:r>
              <w:rPr>
                <w:rFonts w:eastAsia="Calibri"/>
                <w:szCs w:val="28"/>
              </w:rPr>
              <w:t xml:space="preserve"> </w:t>
            </w:r>
            <w:proofErr w:type="spellStart"/>
            <w:r w:rsidR="00FC4079">
              <w:rPr>
                <w:rFonts w:eastAsia="Calibri"/>
                <w:szCs w:val="28"/>
              </w:rPr>
              <w:t>Игашев</w:t>
            </w:r>
            <w:proofErr w:type="spellEnd"/>
            <w:r w:rsidR="00FC4079">
              <w:rPr>
                <w:rFonts w:eastAsia="Calibri"/>
                <w:szCs w:val="28"/>
              </w:rPr>
              <w:t xml:space="preserve"> Никита Николаевич, начальник </w:t>
            </w:r>
            <w:r w:rsidR="00FC4079" w:rsidRPr="00FC4079">
              <w:rPr>
                <w:rFonts w:eastAsia="Calibri"/>
                <w:color w:val="000000" w:themeColor="text1"/>
                <w:szCs w:val="28"/>
              </w:rPr>
              <w:t>о</w:t>
            </w:r>
            <w:r w:rsidR="00FC4079" w:rsidRPr="00FC4079">
              <w:rPr>
                <w:bCs/>
                <w:iCs/>
                <w:color w:val="000000" w:themeColor="text1"/>
              </w:rPr>
              <w:t>тдел</w:t>
            </w:r>
            <w:r w:rsidR="00FC4079">
              <w:rPr>
                <w:bCs/>
                <w:iCs/>
                <w:color w:val="000000" w:themeColor="text1"/>
              </w:rPr>
              <w:t>а</w:t>
            </w:r>
            <w:r w:rsidR="00FC4079" w:rsidRPr="00FC4079">
              <w:rPr>
                <w:bCs/>
                <w:iCs/>
                <w:color w:val="000000" w:themeColor="text1"/>
              </w:rPr>
              <w:t xml:space="preserve"> привлечения инвестиций и реализации муниципальных программ</w:t>
            </w:r>
            <w:r w:rsidR="00FC4079" w:rsidRPr="00D22501">
              <w:rPr>
                <w:rFonts w:eastAsia="Calibri"/>
                <w:szCs w:val="28"/>
              </w:rPr>
              <w:t xml:space="preserve"> </w:t>
            </w:r>
            <w:r w:rsidRPr="00D22501">
              <w:rPr>
                <w:rFonts w:eastAsia="Calibri"/>
                <w:szCs w:val="28"/>
              </w:rPr>
              <w:t xml:space="preserve">управления по развитию агропромышленного комплекса и предпринимательства администрации Пермского муниципального района </w:t>
            </w:r>
          </w:p>
        </w:tc>
      </w:tr>
      <w:tr w:rsidR="00D22501" w:rsidRPr="00EA2FC1" w:rsidTr="00E8319F">
        <w:trPr>
          <w:trHeight w:val="1693"/>
        </w:trPr>
        <w:tc>
          <w:tcPr>
            <w:tcW w:w="732" w:type="pct"/>
            <w:shd w:val="clear" w:color="auto" w:fill="auto"/>
          </w:tcPr>
          <w:p w:rsidR="00D22501" w:rsidRDefault="000A75A5" w:rsidP="00D22501">
            <w:pPr>
              <w:spacing w:line="360" w:lineRule="exact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14</w:t>
            </w:r>
            <w:r w:rsidR="00D22501" w:rsidRPr="00EA2FC1">
              <w:rPr>
                <w:rFonts w:eastAsia="Calibri"/>
                <w:szCs w:val="28"/>
              </w:rPr>
              <w:t>:</w:t>
            </w:r>
            <w:r w:rsidR="00601325">
              <w:rPr>
                <w:rFonts w:eastAsia="Calibri"/>
                <w:szCs w:val="28"/>
              </w:rPr>
              <w:t>4</w:t>
            </w:r>
            <w:r w:rsidR="00FC4079">
              <w:rPr>
                <w:rFonts w:eastAsia="Calibri"/>
                <w:szCs w:val="28"/>
              </w:rPr>
              <w:t>0</w:t>
            </w:r>
          </w:p>
          <w:p w:rsidR="00D22501" w:rsidRPr="00EA2FC1" w:rsidRDefault="000A75A5" w:rsidP="00601325">
            <w:pPr>
              <w:spacing w:line="360" w:lineRule="exact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14</w:t>
            </w:r>
            <w:r w:rsidR="00D22501">
              <w:rPr>
                <w:rFonts w:eastAsia="Calibri"/>
                <w:szCs w:val="28"/>
              </w:rPr>
              <w:t>:</w:t>
            </w:r>
            <w:r w:rsidR="00601325">
              <w:rPr>
                <w:rFonts w:eastAsia="Calibri"/>
                <w:szCs w:val="28"/>
              </w:rPr>
              <w:t>5</w:t>
            </w:r>
            <w:r w:rsidR="00D22501">
              <w:rPr>
                <w:rFonts w:eastAsia="Calibri"/>
                <w:szCs w:val="28"/>
              </w:rPr>
              <w:t>0</w:t>
            </w:r>
          </w:p>
        </w:tc>
        <w:tc>
          <w:tcPr>
            <w:tcW w:w="4268" w:type="pct"/>
            <w:shd w:val="clear" w:color="auto" w:fill="auto"/>
          </w:tcPr>
          <w:p w:rsidR="00D22501" w:rsidRDefault="00FC4079" w:rsidP="00D22501">
            <w:pPr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 актуальных мерах финансовой поддержки субъектов малого и среднего </w:t>
            </w:r>
            <w:r w:rsidR="00601325">
              <w:rPr>
                <w:szCs w:val="28"/>
              </w:rPr>
              <w:t>предпринимательства на уровне Пермского края.</w:t>
            </w:r>
          </w:p>
          <w:p w:rsidR="00D22501" w:rsidRPr="0003701C" w:rsidRDefault="00D22501" w:rsidP="00D22501">
            <w:pPr>
              <w:spacing w:line="360" w:lineRule="exact"/>
              <w:jc w:val="both"/>
              <w:rPr>
                <w:rFonts w:eastAsia="Calibri"/>
                <w:szCs w:val="28"/>
              </w:rPr>
            </w:pPr>
          </w:p>
          <w:p w:rsidR="00D22501" w:rsidRPr="00EA2FC1" w:rsidRDefault="00D22501" w:rsidP="00601325">
            <w:pPr>
              <w:spacing w:line="360" w:lineRule="exact"/>
              <w:jc w:val="both"/>
              <w:rPr>
                <w:rFonts w:eastAsia="Calibri"/>
                <w:szCs w:val="28"/>
              </w:rPr>
            </w:pPr>
            <w:r w:rsidRPr="0003701C">
              <w:rPr>
                <w:rFonts w:eastAsia="Calibri"/>
                <w:i/>
                <w:szCs w:val="28"/>
              </w:rPr>
              <w:t xml:space="preserve">Докладчик: </w:t>
            </w:r>
            <w:r w:rsidR="00601325">
              <w:rPr>
                <w:rFonts w:eastAsia="Calibri"/>
                <w:szCs w:val="28"/>
              </w:rPr>
              <w:t>Захарченко Татьяна Николаевна</w:t>
            </w:r>
            <w:r>
              <w:rPr>
                <w:rFonts w:eastAsia="Calibri"/>
                <w:szCs w:val="28"/>
              </w:rPr>
              <w:t xml:space="preserve">, </w:t>
            </w:r>
            <w:r>
              <w:rPr>
                <w:color w:val="000080"/>
              </w:rPr>
              <w:t xml:space="preserve"> </w:t>
            </w:r>
            <w:r w:rsidR="00601325" w:rsidRPr="00601325">
              <w:rPr>
                <w:color w:val="000000" w:themeColor="text1"/>
              </w:rPr>
              <w:t xml:space="preserve">заместитель </w:t>
            </w:r>
            <w:r w:rsidRPr="002D0D86">
              <w:t>н</w:t>
            </w:r>
            <w:r w:rsidRPr="005F4913">
              <w:rPr>
                <w:rStyle w:val="ac"/>
                <w:i w:val="0"/>
              </w:rPr>
              <w:t>ачальник</w:t>
            </w:r>
            <w:r w:rsidR="00601325">
              <w:rPr>
                <w:rStyle w:val="ac"/>
                <w:i w:val="0"/>
              </w:rPr>
              <w:t xml:space="preserve">а </w:t>
            </w:r>
            <w:r w:rsidR="00601325" w:rsidRPr="00601325">
              <w:rPr>
                <w:rStyle w:val="ac"/>
                <w:i w:val="0"/>
              </w:rPr>
              <w:t xml:space="preserve">отдела развития предпринимательства и экономического анализа управления по развитию агропромышленного комплекса и предпринимательства администрации Пермского муниципального района </w:t>
            </w:r>
          </w:p>
        </w:tc>
      </w:tr>
    </w:tbl>
    <w:p w:rsidR="000D545B" w:rsidRDefault="000D545B" w:rsidP="000D545B"/>
    <w:p w:rsidR="000D545B" w:rsidRDefault="000D545B" w:rsidP="000D545B">
      <w:pPr>
        <w:jc w:val="both"/>
        <w:rPr>
          <w:szCs w:val="28"/>
        </w:rPr>
      </w:pPr>
    </w:p>
    <w:p w:rsidR="006274F2" w:rsidRDefault="006274F2"/>
    <w:sectPr w:rsidR="006274F2" w:rsidSect="00D6422A">
      <w:pgSz w:w="11906" w:h="16838"/>
      <w:pgMar w:top="426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5B"/>
    <w:rsid w:val="0003159B"/>
    <w:rsid w:val="000A75A5"/>
    <w:rsid w:val="000D545B"/>
    <w:rsid w:val="00111B05"/>
    <w:rsid w:val="001C78EC"/>
    <w:rsid w:val="001D59FE"/>
    <w:rsid w:val="002D0D86"/>
    <w:rsid w:val="003D77B5"/>
    <w:rsid w:val="0043191A"/>
    <w:rsid w:val="004D1E0D"/>
    <w:rsid w:val="004E750F"/>
    <w:rsid w:val="0055425B"/>
    <w:rsid w:val="00560658"/>
    <w:rsid w:val="00594D25"/>
    <w:rsid w:val="005E4886"/>
    <w:rsid w:val="005F4913"/>
    <w:rsid w:val="00601325"/>
    <w:rsid w:val="006274F2"/>
    <w:rsid w:val="00775A21"/>
    <w:rsid w:val="0078701F"/>
    <w:rsid w:val="008356CA"/>
    <w:rsid w:val="00921173"/>
    <w:rsid w:val="009B6F9C"/>
    <w:rsid w:val="00A01E60"/>
    <w:rsid w:val="00B30101"/>
    <w:rsid w:val="00BE37A2"/>
    <w:rsid w:val="00C60B1F"/>
    <w:rsid w:val="00CD0302"/>
    <w:rsid w:val="00CE7DFC"/>
    <w:rsid w:val="00D22501"/>
    <w:rsid w:val="00D239B8"/>
    <w:rsid w:val="00D6422A"/>
    <w:rsid w:val="00DC193E"/>
    <w:rsid w:val="00E8319F"/>
    <w:rsid w:val="00E96FDE"/>
    <w:rsid w:val="00FC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8EF6B-0E57-433A-9497-7CE13627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4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545B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rsid w:val="000D54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6"/>
    <w:rsid w:val="000D545B"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rsid w:val="000D545B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link w:val="a6"/>
    <w:rsid w:val="000D54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Исполнитель"/>
    <w:basedOn w:val="a6"/>
    <w:rsid w:val="000D545B"/>
    <w:pPr>
      <w:suppressAutoHyphens/>
      <w:spacing w:after="120" w:line="240" w:lineRule="exact"/>
      <w:ind w:firstLine="0"/>
      <w:jc w:val="left"/>
    </w:pPr>
    <w:rPr>
      <w:sz w:val="24"/>
    </w:rPr>
  </w:style>
  <w:style w:type="paragraph" w:customStyle="1" w:styleId="a9">
    <w:name w:val="Адресат"/>
    <w:basedOn w:val="a"/>
    <w:rsid w:val="000D545B"/>
    <w:pPr>
      <w:suppressAutoHyphens/>
      <w:spacing w:line="240" w:lineRule="exact"/>
    </w:pPr>
  </w:style>
  <w:style w:type="paragraph" w:customStyle="1" w:styleId="ConsPlusNormal">
    <w:name w:val="ConsPlusNormal"/>
    <w:link w:val="ConsPlusNormal0"/>
    <w:rsid w:val="000D54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0D54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8319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319F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Emphasis"/>
    <w:basedOn w:val="a0"/>
    <w:uiPriority w:val="20"/>
    <w:qFormat/>
    <w:rsid w:val="005F49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2022-06-23T10:36:00Z</cp:lastPrinted>
  <dcterms:created xsi:type="dcterms:W3CDTF">2022-06-23T10:36:00Z</dcterms:created>
  <dcterms:modified xsi:type="dcterms:W3CDTF">2022-06-30T07:35:00Z</dcterms:modified>
</cp:coreProperties>
</file>